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11" w:rsidRPr="00483FD5" w:rsidRDefault="00733345">
      <w:pPr>
        <w:jc w:val="center"/>
        <w:rPr>
          <w:bCs/>
        </w:rPr>
      </w:pPr>
      <w:r w:rsidRPr="00483FD5">
        <w:rPr>
          <w:b/>
          <w:bCs/>
        </w:rPr>
        <w:t>Табела 5.2.</w:t>
      </w:r>
      <w:r w:rsidRPr="00483FD5"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4675"/>
        <w:gridCol w:w="1440"/>
        <w:gridCol w:w="720"/>
        <w:gridCol w:w="1494"/>
        <w:gridCol w:w="1774"/>
      </w:tblGrid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1E2D42" w:rsidRDefault="00733345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483FD5">
              <w:rPr>
                <w:b/>
                <w:bCs/>
              </w:rPr>
              <w:t>Студијски програм:</w:t>
            </w:r>
            <w:r w:rsidR="001E2D42" w:rsidRPr="00483FD5">
              <w:rPr>
                <w:b/>
                <w:bCs/>
                <w:lang w:val="sr-Cyrl-RS"/>
              </w:rPr>
              <w:t xml:space="preserve"> </w:t>
            </w:r>
            <w:r w:rsidR="001E2D42" w:rsidRPr="00603072">
              <w:rPr>
                <w:bCs/>
                <w:lang w:val="sr-Cyrl-RS"/>
              </w:rPr>
              <w:t>Мастер академске студије педагогије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1E2D42" w:rsidRDefault="00733345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="001E2D42" w:rsidRPr="00603072">
              <w:rPr>
                <w:bCs/>
                <w:lang w:val="sr-Cyrl-RS"/>
              </w:rPr>
              <w:t>Социјална инклузија старијих особа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1E2D42" w:rsidRDefault="001E2D42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>
              <w:rPr>
                <w:b/>
                <w:bCs/>
                <w:lang w:val="sr-Cyrl-RS"/>
              </w:rPr>
              <w:t xml:space="preserve">: </w:t>
            </w:r>
            <w:r w:rsidRPr="00603072">
              <w:rPr>
                <w:bCs/>
                <w:lang w:val="sr-Cyrl-RS"/>
              </w:rPr>
              <w:t xml:space="preserve">Лела </w:t>
            </w:r>
            <w:r w:rsidR="00C9120A" w:rsidRPr="00603072">
              <w:rPr>
                <w:bCs/>
                <w:lang w:val="sr-Cyrl-RS"/>
              </w:rPr>
              <w:t xml:space="preserve">Р. </w:t>
            </w:r>
            <w:r w:rsidRPr="00603072">
              <w:rPr>
                <w:bCs/>
                <w:lang w:val="sr-Cyrl-RS"/>
              </w:rPr>
              <w:t>Милошевић Радуловић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1E2D42" w:rsidRDefault="00733345" w:rsidP="00112454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 w:rsidR="001E2D42">
              <w:rPr>
                <w:b/>
                <w:bCs/>
              </w:rPr>
              <w:t xml:space="preserve"> </w:t>
            </w:r>
            <w:r w:rsidR="008E756D">
              <w:rPr>
                <w:bCs/>
                <w:lang w:val="sr-Cyrl-RS"/>
              </w:rPr>
              <w:t>И</w:t>
            </w:r>
            <w:r w:rsidR="00112454">
              <w:rPr>
                <w:bCs/>
                <w:lang w:val="sr-Cyrl-RS"/>
              </w:rPr>
              <w:t>з</w:t>
            </w:r>
            <w:r w:rsidR="001E2D42" w:rsidRPr="00603072">
              <w:rPr>
                <w:bCs/>
                <w:lang w:val="sr-Cyrl-RS"/>
              </w:rPr>
              <w:t>борни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Default="00733345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1E2D42" w:rsidRPr="001E2D42">
              <w:rPr>
                <w:b/>
                <w:bCs/>
              </w:rPr>
              <w:t xml:space="preserve"> </w:t>
            </w:r>
            <w:r w:rsidR="001E2D42" w:rsidRPr="00603072">
              <w:rPr>
                <w:bCs/>
              </w:rPr>
              <w:t>6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Default="00733345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Услов:</w:t>
            </w:r>
            <w:r w:rsidR="001E2D42">
              <w:rPr>
                <w:b/>
                <w:bCs/>
              </w:rPr>
              <w:t xml:space="preserve"> </w:t>
            </w:r>
            <w:r w:rsidR="001E2D42" w:rsidRPr="001E2D42">
              <w:rPr>
                <w:b/>
                <w:bCs/>
              </w:rPr>
              <w:t>/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1E2D42" w:rsidRDefault="007333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E2D42">
              <w:rPr>
                <w:b/>
                <w:bCs/>
              </w:rPr>
              <w:t>Циљ предмета</w:t>
            </w:r>
          </w:p>
          <w:p w:rsidR="00626FA4" w:rsidRPr="00603072" w:rsidRDefault="001E2D42" w:rsidP="005312F1">
            <w:pPr>
              <w:tabs>
                <w:tab w:val="left" w:pos="567"/>
              </w:tabs>
              <w:spacing w:after="60"/>
              <w:jc w:val="both"/>
            </w:pPr>
            <w:r w:rsidRPr="001E2D42">
              <w:t>Стицање знања о концепту социјалне укључености старијих особа, различитим облицима социјалне искључености старијих и начинима њиховог социјалног укључивања; оспособљавање студената да препознају праксу социјалног искључивања/укључивања старијих особа и упознавање са мерама</w:t>
            </w:r>
            <w:r>
              <w:t xml:space="preserve">, </w:t>
            </w:r>
            <w:r>
              <w:rPr>
                <w:lang w:val="sr-Cyrl-RS"/>
              </w:rPr>
              <w:t>програмима и политикама</w:t>
            </w:r>
            <w:r w:rsidRPr="001E2D42">
              <w:t xml:space="preserve"> за повећање социјалне укључености старијих.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20A" w:rsidRPr="00DE2B2A" w:rsidRDefault="00733345" w:rsidP="00C9120A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DE2B2A">
              <w:rPr>
                <w:b/>
                <w:bCs/>
              </w:rPr>
              <w:t xml:space="preserve">Исход предмета </w:t>
            </w:r>
          </w:p>
          <w:p w:rsidR="00626FA4" w:rsidRPr="00626FA4" w:rsidRDefault="00C9120A" w:rsidP="001523DC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DE2B2A">
              <w:t>Пo зaвршeнoм курсу студeнт ћe бити у стaњу дa:</w:t>
            </w:r>
            <w:r w:rsidRPr="00DE2B2A">
              <w:rPr>
                <w:lang w:val="sr-Cyrl-RS"/>
              </w:rPr>
              <w:t xml:space="preserve"> 1) </w:t>
            </w:r>
            <w:r w:rsidRPr="00DE2B2A">
              <w:t>објасни феномен старења становништва и његове демографске, социјалне и економске импликације у свету и у Србији;</w:t>
            </w:r>
            <w:r w:rsidRPr="00DE2B2A">
              <w:rPr>
                <w:lang w:val="sr-Cyrl-RS"/>
              </w:rPr>
              <w:t xml:space="preserve"> 2) </w:t>
            </w:r>
            <w:r w:rsidR="00B47DAA">
              <w:rPr>
                <w:lang w:val="sr-Cyrl-RS"/>
              </w:rPr>
              <w:t xml:space="preserve">критички сагледава </w:t>
            </w:r>
            <w:r w:rsidRPr="00DE2B2A">
              <w:t>предрасуде, стереотипе и облике дискриминације према старијим особама</w:t>
            </w:r>
            <w:r w:rsidR="00B00266">
              <w:rPr>
                <w:lang w:val="sr-Cyrl-RS"/>
              </w:rPr>
              <w:t>, као</w:t>
            </w:r>
            <w:r w:rsidRPr="00DE2B2A">
              <w:t xml:space="preserve"> и могућности њиховог превазилажења;</w:t>
            </w:r>
            <w:r w:rsidRPr="00DE2B2A">
              <w:rPr>
                <w:lang w:val="sr-Cyrl-RS"/>
              </w:rPr>
              <w:t xml:space="preserve"> 3) </w:t>
            </w:r>
            <w:r w:rsidR="001523DC">
              <w:rPr>
                <w:lang w:val="sr-Cyrl-RS"/>
              </w:rPr>
              <w:t>препозна</w:t>
            </w:r>
            <w:r w:rsidRPr="00DE2B2A">
              <w:t xml:space="preserve"> и анализира различите облике социјалне искључености и социјалне укључености старијих особа;</w:t>
            </w:r>
            <w:r w:rsidRPr="00DE2B2A">
              <w:rPr>
                <w:lang w:val="sr-Cyrl-RS"/>
              </w:rPr>
              <w:t xml:space="preserve"> 4) </w:t>
            </w:r>
            <w:r w:rsidR="00B47DAA">
              <w:rPr>
                <w:lang w:val="sr-Cyrl-RS"/>
              </w:rPr>
              <w:t xml:space="preserve">објасни и </w:t>
            </w:r>
            <w:r w:rsidRPr="00DE2B2A">
              <w:t>критички процени могућности и механизме социјалног укључивања старијих особа;</w:t>
            </w:r>
            <w:r w:rsidRPr="00DE2B2A">
              <w:rPr>
                <w:lang w:val="sr-Cyrl-RS"/>
              </w:rPr>
              <w:t xml:space="preserve"> 5) </w:t>
            </w:r>
            <w:r w:rsidRPr="00DE2B2A">
              <w:t>идентификује и образложи мере, програме и политике усмерене на повећање социјалне укључености старијих особа</w:t>
            </w:r>
            <w:r w:rsidRPr="00DE2B2A">
              <w:rPr>
                <w:lang w:val="sr-Cyrl-RS"/>
              </w:rPr>
              <w:t>.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Default="007333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DF7811" w:rsidRDefault="0073334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603072" w:rsidRDefault="00B5747C" w:rsidP="0060307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6C36CA">
              <w:t>Социјална</w:t>
            </w:r>
            <w:r w:rsidRPr="00D13883">
              <w:t xml:space="preserve"> инклузија – појам, приступи и операционализација; </w:t>
            </w:r>
            <w:r w:rsidRPr="00603072">
              <w:rPr>
                <w:lang w:val="sr-Cyrl-RS"/>
              </w:rPr>
              <w:t>индикатори социјалне инклузије ст</w:t>
            </w:r>
            <w:r w:rsidRPr="00603072">
              <w:rPr>
                <w:lang w:val="sr-Latn-RS"/>
              </w:rPr>
              <w:t>a</w:t>
            </w:r>
            <w:r w:rsidRPr="00603072">
              <w:rPr>
                <w:lang w:val="sr-Cyrl-RS"/>
              </w:rPr>
              <w:t xml:space="preserve">ријих особа; </w:t>
            </w:r>
          </w:p>
          <w:p w:rsidR="00603072" w:rsidRPr="00603072" w:rsidRDefault="00B5747C" w:rsidP="0060307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603072">
              <w:rPr>
                <w:lang w:val="sr-Cyrl-RS"/>
              </w:rPr>
              <w:t xml:space="preserve">Старење становништва </w:t>
            </w:r>
            <w:r w:rsidRPr="00D13883">
              <w:t xml:space="preserve">у свету и у Србији; </w:t>
            </w:r>
          </w:p>
          <w:p w:rsidR="00603072" w:rsidRDefault="00B5747C" w:rsidP="0060307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D13883">
              <w:t xml:space="preserve">Предрасуде и стереотипи о старијим особама; </w:t>
            </w:r>
            <w:r w:rsidRPr="00603072">
              <w:rPr>
                <w:lang w:val="sr-Cyrl-RS"/>
              </w:rPr>
              <w:t>д</w:t>
            </w:r>
            <w:r w:rsidRPr="00D13883">
              <w:t xml:space="preserve">искриминација </w:t>
            </w:r>
            <w:r w:rsidRPr="00603072">
              <w:rPr>
                <w:lang w:val="sr-Cyrl-RS"/>
              </w:rPr>
              <w:t xml:space="preserve">старијих; </w:t>
            </w:r>
          </w:p>
          <w:p w:rsidR="00603072" w:rsidRPr="00603072" w:rsidRDefault="00B5747C" w:rsidP="0060307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D13883">
              <w:t xml:space="preserve">Законски и стратешки оквир за унапређивање квалитета живота старијих </w:t>
            </w:r>
            <w:r w:rsidR="00603072">
              <w:t>људи: међународни и национални;</w:t>
            </w:r>
          </w:p>
          <w:p w:rsidR="00603072" w:rsidRPr="00603072" w:rsidRDefault="00B5747C" w:rsidP="0060307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D13883">
              <w:t xml:space="preserve">Сиромаштво старијих људи; </w:t>
            </w:r>
          </w:p>
          <w:p w:rsidR="00603072" w:rsidRPr="00603072" w:rsidRDefault="00603072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6. </w:t>
            </w:r>
            <w:r w:rsidR="00B5747C" w:rsidRPr="00603072">
              <w:rPr>
                <w:lang w:val="sr-Cyrl-RS"/>
              </w:rPr>
              <w:t xml:space="preserve">и 7. </w:t>
            </w:r>
            <w:r w:rsidR="00B5747C" w:rsidRPr="00D13883">
              <w:t xml:space="preserve">Права старијих људи: право на социјалну заштиту; право на здравствену заштиту; право на рад; право на личну својину; право на образовање;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603072">
              <w:rPr>
                <w:lang w:val="sr-Cyrl-RS"/>
              </w:rPr>
              <w:t xml:space="preserve">8. </w:t>
            </w:r>
            <w:r w:rsidR="00603072">
              <w:rPr>
                <w:lang w:val="sr-Cyrl-RS"/>
              </w:rPr>
              <w:t xml:space="preserve">   </w:t>
            </w:r>
            <w:r w:rsidRPr="00D13883">
              <w:t>Приступ старијих људи ресурсима и услугама</w:t>
            </w:r>
            <w:r w:rsidRPr="00603072">
              <w:rPr>
                <w:lang w:val="sr-Cyrl-RS"/>
              </w:rPr>
              <w:t xml:space="preserve"> у руралним срединама;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603072">
              <w:rPr>
                <w:lang w:val="sr-Cyrl-RS"/>
              </w:rPr>
              <w:t xml:space="preserve">9. </w:t>
            </w:r>
            <w:r w:rsidR="00603072">
              <w:rPr>
                <w:lang w:val="sr-Cyrl-RS"/>
              </w:rPr>
              <w:t xml:space="preserve">   </w:t>
            </w:r>
            <w:r w:rsidRPr="00D13883">
              <w:t>Приступ старијих људи ресурсима и услугама</w:t>
            </w:r>
            <w:r w:rsidRPr="00603072">
              <w:rPr>
                <w:lang w:val="sr-Cyrl-RS"/>
              </w:rPr>
              <w:t xml:space="preserve"> у урбаним срединама;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</w:pPr>
            <w:r w:rsidRPr="00603072">
              <w:rPr>
                <w:lang w:val="sr-Cyrl-RS"/>
              </w:rPr>
              <w:t>10</w:t>
            </w:r>
            <w:r w:rsidRPr="00D13883">
              <w:t xml:space="preserve">. </w:t>
            </w:r>
            <w:r w:rsidR="00603072">
              <w:rPr>
                <w:lang w:val="sr-Cyrl-RS"/>
              </w:rPr>
              <w:t xml:space="preserve"> </w:t>
            </w:r>
            <w:r w:rsidRPr="00D13883">
              <w:t xml:space="preserve">Социјална инклузија старијих жена и старијих мушкараца (родне неједнакости);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</w:pPr>
            <w:r w:rsidRPr="00603072">
              <w:rPr>
                <w:lang w:val="sr-Cyrl-RS"/>
              </w:rPr>
              <w:t>11</w:t>
            </w:r>
            <w:r w:rsidRPr="00D13883">
              <w:t xml:space="preserve">. </w:t>
            </w:r>
            <w:r w:rsidR="00603072">
              <w:rPr>
                <w:lang w:val="sr-Cyrl-RS"/>
              </w:rPr>
              <w:t xml:space="preserve"> </w:t>
            </w:r>
            <w:r w:rsidRPr="00D13883">
              <w:t xml:space="preserve">Међугенерацијска солидарност; </w:t>
            </w:r>
            <w:r w:rsidRPr="00603072">
              <w:rPr>
                <w:lang w:val="sr-Cyrl-RS"/>
              </w:rPr>
              <w:t>породична и ванпородична солидарност са старијим људима; социјалне мреже старијих људи;</w:t>
            </w:r>
            <w:r w:rsidRPr="00D13883">
              <w:t xml:space="preserve">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</w:pPr>
            <w:r w:rsidRPr="00603072">
              <w:rPr>
                <w:lang w:val="sr-Cyrl-RS"/>
              </w:rPr>
              <w:t>12</w:t>
            </w:r>
            <w:r w:rsidRPr="00D13883">
              <w:t>.</w:t>
            </w:r>
            <w:r w:rsidRPr="00603072">
              <w:rPr>
                <w:lang w:val="sr-Cyrl-RS"/>
              </w:rPr>
              <w:t xml:space="preserve"> </w:t>
            </w:r>
            <w:r w:rsidR="00603072">
              <w:rPr>
                <w:lang w:val="sr-Cyrl-RS"/>
              </w:rPr>
              <w:t xml:space="preserve"> </w:t>
            </w:r>
            <w:r w:rsidRPr="00D13883">
              <w:t xml:space="preserve">Активно старење; теорије о активном, продуктивном и успешном старењу;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603072">
              <w:rPr>
                <w:lang w:val="sr-Cyrl-RS"/>
              </w:rPr>
              <w:t xml:space="preserve">13. </w:t>
            </w:r>
            <w:r w:rsidR="00603072">
              <w:rPr>
                <w:lang w:val="sr-Cyrl-RS"/>
              </w:rPr>
              <w:t xml:space="preserve"> </w:t>
            </w:r>
            <w:r w:rsidRPr="00603072">
              <w:rPr>
                <w:lang w:val="sr-Cyrl-RS"/>
              </w:rPr>
              <w:t xml:space="preserve">Друштвена интеграција и партиципација </w:t>
            </w:r>
            <w:r w:rsidRPr="00D13883">
              <w:t>старијих особа</w:t>
            </w:r>
            <w:r w:rsidRPr="00603072">
              <w:rPr>
                <w:lang w:val="sr-Cyrl-RS"/>
              </w:rPr>
              <w:t xml:space="preserve">; </w:t>
            </w:r>
          </w:p>
          <w:p w:rsidR="00603072" w:rsidRDefault="00B5747C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D13883">
              <w:t>1</w:t>
            </w:r>
            <w:r w:rsidRPr="00603072">
              <w:rPr>
                <w:lang w:val="sr-Cyrl-RS"/>
              </w:rPr>
              <w:t>4</w:t>
            </w:r>
            <w:r w:rsidRPr="00D13883">
              <w:t>.</w:t>
            </w:r>
            <w:r w:rsidR="00603072">
              <w:rPr>
                <w:lang w:val="sr-Cyrl-RS"/>
              </w:rPr>
              <w:t xml:space="preserve"> </w:t>
            </w:r>
            <w:r w:rsidRPr="00D13883">
              <w:t xml:space="preserve"> Слободно време и културне потребе старијих особа</w:t>
            </w:r>
            <w:r w:rsidRPr="00603072">
              <w:rPr>
                <w:lang w:val="sr-Cyrl-RS"/>
              </w:rPr>
              <w:t xml:space="preserve">; </w:t>
            </w:r>
          </w:p>
          <w:p w:rsidR="00DF7811" w:rsidRPr="00603072" w:rsidRDefault="00B5747C" w:rsidP="0060307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603072">
              <w:rPr>
                <w:lang w:val="sr-Cyrl-RS"/>
              </w:rPr>
              <w:t xml:space="preserve">15. </w:t>
            </w:r>
            <w:r w:rsidR="00603072">
              <w:rPr>
                <w:lang w:val="sr-Cyrl-RS"/>
              </w:rPr>
              <w:t xml:space="preserve"> </w:t>
            </w:r>
            <w:r w:rsidRPr="00603072">
              <w:rPr>
                <w:lang w:val="sr-Cyrl-RS"/>
              </w:rPr>
              <w:t>Старији људи и информационо-комуникационе технологије (дигитална укљученост старијих).</w:t>
            </w:r>
          </w:p>
          <w:p w:rsidR="00DF7811" w:rsidRDefault="00733345" w:rsidP="00112454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626FA4" w:rsidRPr="00150AB8" w:rsidRDefault="00112454" w:rsidP="00DC226A">
            <w:pPr>
              <w:jc w:val="both"/>
              <w:rPr>
                <w:color w:val="000000"/>
                <w:lang w:val="sr-Latn-RS"/>
              </w:rPr>
            </w:pPr>
            <w:r w:rsidRPr="00112454">
              <w:t>Вежбе се одвијају кроз</w:t>
            </w:r>
            <w:r>
              <w:rPr>
                <w:i/>
              </w:rPr>
              <w:t xml:space="preserve"> </w:t>
            </w:r>
            <w:r>
              <w:rPr>
                <w:lang w:val="sr-Cyrl-RS"/>
              </w:rPr>
              <w:t>анализу</w:t>
            </w:r>
            <w:r w:rsidR="00DC226A">
              <w:rPr>
                <w:lang w:val="sr-Cyrl-RS"/>
              </w:rPr>
              <w:t xml:space="preserve"> текстова и дискусија; </w:t>
            </w:r>
            <w:r w:rsidR="00DC226A" w:rsidRPr="002B7C89">
              <w:t>анализа иницијатива за социјално укључивање старијих људи; одбрана презентација</w:t>
            </w:r>
            <w:r w:rsidR="00DC226A" w:rsidRPr="002B7C89">
              <w:rPr>
                <w:lang w:val="sr-Cyrl-RS"/>
              </w:rPr>
              <w:t xml:space="preserve"> и анализа </w:t>
            </w:r>
            <w:r w:rsidR="00DC226A" w:rsidRPr="002B7C89">
              <w:rPr>
                <w:color w:val="000000"/>
              </w:rPr>
              <w:t xml:space="preserve">дневника запажања </w:t>
            </w:r>
            <w:r w:rsidR="00DC226A" w:rsidRPr="002B7C89">
              <w:rPr>
                <w:color w:val="000000"/>
                <w:lang w:val="sr-Cyrl-RS"/>
              </w:rPr>
              <w:t xml:space="preserve">студената </w:t>
            </w:r>
            <w:r w:rsidR="00DC226A" w:rsidRPr="002B7C89">
              <w:rPr>
                <w:color w:val="000000"/>
              </w:rPr>
              <w:t xml:space="preserve">о </w:t>
            </w:r>
            <w:r w:rsidR="00DC226A" w:rsidRPr="002B7C89">
              <w:rPr>
                <w:color w:val="000000"/>
                <w:lang w:val="sr-Cyrl-RS"/>
              </w:rPr>
              <w:t>старијим људима (</w:t>
            </w:r>
            <w:r w:rsidR="00DC226A" w:rsidRPr="002B7C89">
              <w:rPr>
                <w:color w:val="000000"/>
              </w:rPr>
              <w:t>искуства из свакодневног живота, праћење</w:t>
            </w:r>
            <w:r w:rsidR="00DC226A" w:rsidRPr="002B7C89">
              <w:rPr>
                <w:color w:val="000000"/>
                <w:lang w:val="sr-Cyrl-RS"/>
              </w:rPr>
              <w:t xml:space="preserve"> </w:t>
            </w:r>
            <w:r w:rsidR="00DC226A" w:rsidRPr="002B7C89">
              <w:rPr>
                <w:color w:val="000000"/>
              </w:rPr>
              <w:t>штампаних и електронских медија</w:t>
            </w:r>
            <w:r w:rsidR="00DC226A">
              <w:rPr>
                <w:color w:val="000000"/>
                <w:lang w:val="sr-Cyrl-RS"/>
              </w:rPr>
              <w:t>, праћење интернет форума).</w:t>
            </w:r>
          </w:p>
        </w:tc>
      </w:tr>
      <w:tr w:rsidR="00DF7811" w:rsidRPr="004A5809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C056E8" w:rsidRDefault="007333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C056E8">
              <w:rPr>
                <w:b/>
                <w:bCs/>
              </w:rPr>
              <w:t xml:space="preserve">Литература </w:t>
            </w:r>
          </w:p>
          <w:p w:rsidR="00603072" w:rsidRPr="00386FD3" w:rsidRDefault="00F36E2A" w:rsidP="00626FA4">
            <w:pPr>
              <w:jc w:val="both"/>
              <w:rPr>
                <w:bCs/>
                <w:lang w:val="en-US"/>
              </w:rPr>
            </w:pPr>
            <w:r w:rsidRPr="00150AB8">
              <w:rPr>
                <w:bCs/>
                <w:i/>
                <w:lang w:val="sr-Cyrl-RS"/>
              </w:rPr>
              <w:t>Обавезна литература</w:t>
            </w:r>
          </w:p>
          <w:p w:rsidR="00603072" w:rsidRDefault="004A5809" w:rsidP="00603072">
            <w:pPr>
              <w:jc w:val="both"/>
              <w:rPr>
                <w:color w:val="000000"/>
                <w:lang w:val="sr-Cyrl-RS"/>
              </w:rPr>
            </w:pPr>
            <w:r w:rsidRPr="00C056E8">
              <w:rPr>
                <w:color w:val="000000"/>
              </w:rPr>
              <w:t xml:space="preserve"> 1</w:t>
            </w:r>
            <w:r w:rsidR="00603072">
              <w:rPr>
                <w:color w:val="000000"/>
                <w:lang w:val="sr-Cyrl-RS"/>
              </w:rPr>
              <w:t xml:space="preserve">. </w:t>
            </w:r>
            <w:r w:rsidRPr="00C056E8">
              <w:rPr>
                <w:color w:val="000000"/>
                <w:lang w:val="sr-Cyrl-RS"/>
              </w:rPr>
              <w:t xml:space="preserve">Милошевић Радуловић, Л. (2023). </w:t>
            </w:r>
            <w:r w:rsidRPr="00C056E8">
              <w:rPr>
                <w:i/>
                <w:color w:val="000000"/>
                <w:lang w:val="sr-Cyrl-RS"/>
              </w:rPr>
              <w:t>Социологија старења</w:t>
            </w:r>
            <w:r w:rsidR="00386FD3">
              <w:rPr>
                <w:i/>
                <w:color w:val="000000"/>
                <w:lang w:val="en-US"/>
              </w:rPr>
              <w:t xml:space="preserve"> </w:t>
            </w:r>
            <w:r w:rsidR="00386FD3" w:rsidRPr="00C056E8">
              <w:rPr>
                <w:color w:val="000000"/>
                <w:lang w:val="sr-Cyrl-RS"/>
              </w:rPr>
              <w:t>(</w:t>
            </w:r>
            <w:r w:rsidR="00386FD3">
              <w:rPr>
                <w:color w:val="000000"/>
                <w:lang w:val="sr-Cyrl-RS"/>
              </w:rPr>
              <w:t>стр.</w:t>
            </w:r>
            <w:r w:rsidR="00386FD3">
              <w:rPr>
                <w:color w:val="000000"/>
                <w:lang w:val="en-US"/>
              </w:rPr>
              <w:t xml:space="preserve"> </w:t>
            </w:r>
            <w:r w:rsidR="00386FD3" w:rsidRPr="00C056E8">
              <w:rPr>
                <w:color w:val="000000"/>
                <w:lang w:val="sr-Cyrl-RS"/>
              </w:rPr>
              <w:t>87–108, 115–130, 145–158, 169–185, 189–202, 231–248, 273–297, 308–325)</w:t>
            </w:r>
            <w:r w:rsidRPr="00C056E8">
              <w:rPr>
                <w:color w:val="000000"/>
                <w:lang w:val="sr-Cyrl-RS"/>
              </w:rPr>
              <w:t>. Ниш: Филозофски факултет</w:t>
            </w:r>
            <w:r w:rsidR="00386FD3">
              <w:rPr>
                <w:color w:val="000000"/>
                <w:lang w:val="sr-Cyrl-RS"/>
              </w:rPr>
              <w:t>.</w:t>
            </w:r>
            <w:r w:rsidRPr="00C056E8">
              <w:rPr>
                <w:color w:val="000000"/>
                <w:lang w:val="sr-Cyrl-RS"/>
              </w:rPr>
              <w:t xml:space="preserve"> </w:t>
            </w:r>
          </w:p>
          <w:p w:rsidR="00603072" w:rsidRDefault="00603072" w:rsidP="00603072">
            <w:pPr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2.</w:t>
            </w:r>
            <w:r w:rsidR="004A5809" w:rsidRPr="00C056E8">
              <w:rPr>
                <w:color w:val="000000"/>
              </w:rPr>
              <w:t xml:space="preserve"> Scharf, T.</w:t>
            </w:r>
            <w:r w:rsidR="00386FD3">
              <w:rPr>
                <w:color w:val="000000"/>
              </w:rPr>
              <w:t>,</w:t>
            </w:r>
            <w:r w:rsidR="004A5809" w:rsidRPr="00C056E8">
              <w:rPr>
                <w:color w:val="000000"/>
              </w:rPr>
              <w:t xml:space="preserve"> &amp; Keating</w:t>
            </w:r>
            <w:r w:rsidR="004A5809" w:rsidRPr="00C056E8">
              <w:rPr>
                <w:color w:val="000000"/>
                <w:lang w:val="sr-Cyrl-RS"/>
              </w:rPr>
              <w:t xml:space="preserve">, </w:t>
            </w:r>
            <w:r w:rsidR="004A5809" w:rsidRPr="00C056E8">
              <w:rPr>
                <w:color w:val="000000"/>
              </w:rPr>
              <w:t xml:space="preserve">N. (2012) </w:t>
            </w:r>
            <w:r w:rsidR="004A5809" w:rsidRPr="00C056E8">
              <w:rPr>
                <w:i/>
                <w:iCs/>
                <w:color w:val="000000"/>
              </w:rPr>
              <w:t>From Exclusion to Inclusion in Old Age: A Global Challenge</w:t>
            </w:r>
            <w:r w:rsidR="004A5809" w:rsidRPr="00C056E8">
              <w:rPr>
                <w:color w:val="000000"/>
              </w:rPr>
              <w:t xml:space="preserve">. Policy Press </w:t>
            </w:r>
            <w:r w:rsidR="00B55F91">
              <w:t>(</w:t>
            </w:r>
            <w:r w:rsidR="00B55F91">
              <w:rPr>
                <w:lang w:val="sr-Cyrl-RS"/>
              </w:rPr>
              <w:t>35</w:t>
            </w:r>
            <w:r w:rsidR="004A5809" w:rsidRPr="00C056E8">
              <w:t xml:space="preserve"> страница</w:t>
            </w:r>
            <w:r w:rsidR="007B2100">
              <w:rPr>
                <w:lang w:val="sr-Cyrl-RS"/>
              </w:rPr>
              <w:t>; текст преведен</w:t>
            </w:r>
            <w:r w:rsidR="004A5809" w:rsidRPr="00C056E8">
              <w:t>)</w:t>
            </w:r>
            <w:r w:rsidR="004A5809" w:rsidRPr="00C056E8">
              <w:rPr>
                <w:color w:val="000000"/>
              </w:rPr>
              <w:t xml:space="preserve">; </w:t>
            </w:r>
          </w:p>
          <w:p w:rsidR="00603072" w:rsidRDefault="004A5809" w:rsidP="00603072">
            <w:pPr>
              <w:jc w:val="both"/>
              <w:rPr>
                <w:lang w:val="sr-Cyrl-RS"/>
              </w:rPr>
            </w:pPr>
            <w:r w:rsidRPr="00C056E8">
              <w:rPr>
                <w:color w:val="000000"/>
              </w:rPr>
              <w:t>3</w:t>
            </w:r>
            <w:r w:rsidR="00603072">
              <w:rPr>
                <w:color w:val="000000"/>
                <w:lang w:val="sr-Cyrl-RS"/>
              </w:rPr>
              <w:t xml:space="preserve">. </w:t>
            </w:r>
            <w:proofErr w:type="spellStart"/>
            <w:r w:rsidRPr="00C056E8">
              <w:rPr>
                <w:lang w:val="en-US"/>
              </w:rPr>
              <w:t>Babović</w:t>
            </w:r>
            <w:proofErr w:type="spellEnd"/>
            <w:r w:rsidRPr="00C056E8">
              <w:rPr>
                <w:lang w:val="en-US"/>
              </w:rPr>
              <w:t xml:space="preserve">, M. (2011). </w:t>
            </w:r>
            <w:proofErr w:type="spellStart"/>
            <w:r w:rsidRPr="00C056E8">
              <w:rPr>
                <w:i/>
                <w:iCs/>
                <w:lang w:val="en-US"/>
              </w:rPr>
              <w:t>Socijalno</w:t>
            </w:r>
            <w:proofErr w:type="spellEnd"/>
            <w:r w:rsidRPr="00C056E8">
              <w:rPr>
                <w:i/>
                <w:iCs/>
                <w:lang w:val="en-US"/>
              </w:rPr>
              <w:t xml:space="preserve"> </w:t>
            </w:r>
            <w:proofErr w:type="spellStart"/>
            <w:r w:rsidRPr="00C056E8">
              <w:rPr>
                <w:i/>
                <w:iCs/>
                <w:lang w:val="en-US"/>
              </w:rPr>
              <w:t>uključivanje</w:t>
            </w:r>
            <w:proofErr w:type="spellEnd"/>
            <w:r w:rsidRPr="00C056E8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C056E8">
              <w:rPr>
                <w:i/>
                <w:iCs/>
                <w:lang w:val="en-US"/>
              </w:rPr>
              <w:t>koncepti</w:t>
            </w:r>
            <w:proofErr w:type="spellEnd"/>
            <w:r w:rsidRPr="00C056E8">
              <w:rPr>
                <w:i/>
                <w:iCs/>
                <w:lang w:val="en-US"/>
              </w:rPr>
              <w:t xml:space="preserve">, </w:t>
            </w:r>
            <w:proofErr w:type="spellStart"/>
            <w:r w:rsidRPr="00C056E8">
              <w:rPr>
                <w:i/>
                <w:iCs/>
                <w:lang w:val="en-US"/>
              </w:rPr>
              <w:t>stanje</w:t>
            </w:r>
            <w:proofErr w:type="spellEnd"/>
            <w:r w:rsidRPr="00C056E8">
              <w:rPr>
                <w:i/>
                <w:iCs/>
                <w:lang w:val="en-US"/>
              </w:rPr>
              <w:t xml:space="preserve"> </w:t>
            </w:r>
            <w:proofErr w:type="spellStart"/>
            <w:r w:rsidRPr="00C056E8">
              <w:rPr>
                <w:i/>
                <w:iCs/>
                <w:lang w:val="en-US"/>
              </w:rPr>
              <w:t>politike</w:t>
            </w:r>
            <w:proofErr w:type="spellEnd"/>
            <w:r w:rsidRPr="00C056E8">
              <w:rPr>
                <w:i/>
                <w:iCs/>
                <w:lang w:val="en-US"/>
              </w:rPr>
              <w:t>.</w:t>
            </w:r>
            <w:r w:rsidRPr="00C056E8">
              <w:rPr>
                <w:lang w:val="en-US"/>
              </w:rPr>
              <w:t xml:space="preserve"> Beograd: </w:t>
            </w:r>
            <w:proofErr w:type="spellStart"/>
            <w:r w:rsidRPr="00C056E8">
              <w:rPr>
                <w:lang w:val="en-US"/>
              </w:rPr>
              <w:t>SeConS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i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Institut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za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sociološka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istraživanja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Filozofskog</w:t>
            </w:r>
            <w:proofErr w:type="spellEnd"/>
            <w:r w:rsidRPr="00C056E8">
              <w:rPr>
                <w:lang w:val="en-US"/>
              </w:rPr>
              <w:t xml:space="preserve"> </w:t>
            </w:r>
            <w:proofErr w:type="spellStart"/>
            <w:r w:rsidRPr="00C056E8">
              <w:rPr>
                <w:lang w:val="en-US"/>
              </w:rPr>
              <w:t>fakulteta</w:t>
            </w:r>
            <w:proofErr w:type="spellEnd"/>
            <w:r w:rsidRPr="00C056E8">
              <w:rPr>
                <w:lang w:val="en-US"/>
              </w:rPr>
              <w:t xml:space="preserve"> </w:t>
            </w:r>
            <w:r w:rsidRPr="00C056E8">
              <w:rPr>
                <w:lang w:val="sr-Cyrl-RS"/>
              </w:rPr>
              <w:t>(</w:t>
            </w:r>
            <w:proofErr w:type="spellStart"/>
            <w:r w:rsidR="00386FD3">
              <w:rPr>
                <w:lang w:val="en-US"/>
              </w:rPr>
              <w:t>str</w:t>
            </w:r>
            <w:proofErr w:type="spellEnd"/>
            <w:r w:rsidR="00386FD3">
              <w:rPr>
                <w:lang w:val="sr-Cyrl-RS"/>
              </w:rPr>
              <w:t>.</w:t>
            </w:r>
            <w:r w:rsidR="00386FD3">
              <w:rPr>
                <w:lang w:val="en-US"/>
              </w:rPr>
              <w:t xml:space="preserve"> </w:t>
            </w:r>
            <w:r w:rsidRPr="00C056E8">
              <w:rPr>
                <w:lang w:val="en-US"/>
              </w:rPr>
              <w:t>15–77; 113–147</w:t>
            </w:r>
            <w:r w:rsidRPr="00C056E8">
              <w:rPr>
                <w:lang w:val="sr-Cyrl-RS"/>
              </w:rPr>
              <w:t xml:space="preserve">); </w:t>
            </w:r>
          </w:p>
          <w:p w:rsidR="00603072" w:rsidRDefault="00C056E8" w:rsidP="00603072">
            <w:pPr>
              <w:jc w:val="both"/>
              <w:rPr>
                <w:lang w:val="sr-Cyrl-RS"/>
              </w:rPr>
            </w:pPr>
            <w:r w:rsidRPr="00C056E8">
              <w:rPr>
                <w:color w:val="000000"/>
                <w:lang w:val="sr-Cyrl-RS"/>
              </w:rPr>
              <w:t>4</w:t>
            </w:r>
            <w:r w:rsidR="00603072">
              <w:rPr>
                <w:color w:val="000000"/>
              </w:rPr>
              <w:t>.</w:t>
            </w:r>
            <w:r w:rsidR="004A5809" w:rsidRPr="00C056E8">
              <w:rPr>
                <w:color w:val="000000"/>
              </w:rPr>
              <w:t xml:space="preserve"> Dragišić Labaš, S. (2016) </w:t>
            </w:r>
            <w:r w:rsidR="004A5809" w:rsidRPr="00C056E8">
              <w:rPr>
                <w:i/>
                <w:iCs/>
                <w:color w:val="000000"/>
              </w:rPr>
              <w:t>Aktivno starenje u Beogradu</w:t>
            </w:r>
            <w:r w:rsidR="004A5809" w:rsidRPr="00C056E8">
              <w:rPr>
                <w:color w:val="000000"/>
              </w:rPr>
              <w:t>. Beograd: Sociološko udruženje Srbije i Crne Gore, Institut za sociološka istraživanja, Filozofski fakultet (с. 23</w:t>
            </w:r>
            <w:r w:rsidR="004A5809" w:rsidRPr="00C056E8">
              <w:rPr>
                <w:color w:val="000000"/>
                <w:lang w:val="sr-Cyrl-RS"/>
              </w:rPr>
              <w:t>–</w:t>
            </w:r>
            <w:r w:rsidR="004A5809" w:rsidRPr="00C056E8">
              <w:rPr>
                <w:color w:val="000000"/>
              </w:rPr>
              <w:t>60, 141</w:t>
            </w:r>
            <w:r w:rsidR="004A5809" w:rsidRPr="00C056E8">
              <w:rPr>
                <w:color w:val="000000"/>
                <w:lang w:val="sr-Cyrl-RS"/>
              </w:rPr>
              <w:t>–</w:t>
            </w:r>
            <w:r w:rsidR="004A5809" w:rsidRPr="00C056E8">
              <w:rPr>
                <w:color w:val="000000"/>
              </w:rPr>
              <w:t>146</w:t>
            </w:r>
            <w:r w:rsidRPr="00C056E8">
              <w:rPr>
                <w:color w:val="000000"/>
                <w:lang w:val="sr-Cyrl-RS"/>
              </w:rPr>
              <w:t>)</w:t>
            </w:r>
            <w:r w:rsidR="004A5809" w:rsidRPr="00C056E8">
              <w:rPr>
                <w:color w:val="000000"/>
              </w:rPr>
              <w:t xml:space="preserve">; </w:t>
            </w:r>
            <w:r w:rsidRPr="00C056E8">
              <w:rPr>
                <w:color w:val="000000"/>
                <w:lang w:val="sr-Cyrl-RS"/>
              </w:rPr>
              <w:t>5</w:t>
            </w:r>
            <w:r w:rsidR="004A5809" w:rsidRPr="00C056E8">
              <w:rPr>
                <w:lang w:val="sr-Cyrl-RS"/>
              </w:rPr>
              <w:t xml:space="preserve">) </w:t>
            </w:r>
            <w:r w:rsidR="004A5809" w:rsidRPr="00C056E8">
              <w:t xml:space="preserve">Satarić, N. (2015) </w:t>
            </w:r>
            <w:r w:rsidR="004A5809" w:rsidRPr="00C056E8">
              <w:rPr>
                <w:i/>
                <w:iCs/>
              </w:rPr>
              <w:t xml:space="preserve">Vodič kroz prava 65+. </w:t>
            </w:r>
            <w:r w:rsidR="004A5809" w:rsidRPr="00C056E8">
              <w:t>Beograd: Udruženje građana „S</w:t>
            </w:r>
            <w:r w:rsidR="00150AB8">
              <w:t>naga prijateljstva“ – Amity (</w:t>
            </w:r>
            <w:r w:rsidR="004A5809" w:rsidRPr="00C056E8">
              <w:t>32</w:t>
            </w:r>
            <w:r w:rsidR="004A5809" w:rsidRPr="00C056E8">
              <w:rPr>
                <w:color w:val="000000"/>
                <w:lang w:val="sr-Cyrl-RS"/>
              </w:rPr>
              <w:t>–</w:t>
            </w:r>
            <w:r w:rsidR="004A5809" w:rsidRPr="00C056E8">
              <w:t>49</w:t>
            </w:r>
            <w:r w:rsidR="00150AB8">
              <w:rPr>
                <w:lang w:val="sr-Cyrl-RS"/>
              </w:rPr>
              <w:t xml:space="preserve"> стр.</w:t>
            </w:r>
            <w:r w:rsidR="004A5809" w:rsidRPr="00C056E8">
              <w:t>).</w:t>
            </w:r>
            <w:r w:rsidR="007B2100">
              <w:rPr>
                <w:lang w:val="sr-Cyrl-RS"/>
              </w:rPr>
              <w:t xml:space="preserve"> </w:t>
            </w:r>
          </w:p>
          <w:p w:rsidR="00626FA4" w:rsidRPr="00C056E8" w:rsidRDefault="00F36E2A" w:rsidP="00603072">
            <w:pPr>
              <w:jc w:val="both"/>
            </w:pPr>
            <w:r w:rsidRPr="00150AB8">
              <w:rPr>
                <w:i/>
              </w:rPr>
              <w:t>Шира литература</w:t>
            </w:r>
            <w:r w:rsidR="00386FD3">
              <w:t xml:space="preserve"> (</w:t>
            </w:r>
            <w:r w:rsidRPr="00C056E8">
              <w:rPr>
                <w:lang w:val="sr-Cyrl-RS"/>
              </w:rPr>
              <w:t>у</w:t>
            </w:r>
            <w:r w:rsidRPr="00C056E8">
              <w:t xml:space="preserve"> складу с изабраном темом за предиспитне обавезе</w:t>
            </w:r>
            <w:r w:rsidR="00386FD3">
              <w:t>)</w:t>
            </w:r>
            <w:r w:rsidRPr="00C056E8">
              <w:t>.</w:t>
            </w:r>
          </w:p>
        </w:tc>
      </w:tr>
      <w:tr w:rsidR="00DF7811" w:rsidTr="00386FD3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Default="007333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73334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DC226A">
              <w:rPr>
                <w:b/>
                <w:lang w:val="sr-Cyrl-RS"/>
              </w:rPr>
              <w:t xml:space="preserve"> </w:t>
            </w:r>
            <w:r w:rsidR="00DC226A" w:rsidRPr="00386FD3">
              <w:rPr>
                <w:b/>
                <w:lang w:val="sr-Cyrl-RS"/>
              </w:rPr>
              <w:t>2</w:t>
            </w:r>
          </w:p>
        </w:tc>
        <w:tc>
          <w:tcPr>
            <w:tcW w:w="3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73334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DC226A">
              <w:rPr>
                <w:b/>
                <w:lang w:val="sr-Cyrl-RS"/>
              </w:rPr>
              <w:t xml:space="preserve"> </w:t>
            </w:r>
            <w:r w:rsidR="00DC226A" w:rsidRPr="00386FD3">
              <w:rPr>
                <w:b/>
                <w:lang w:val="sr-Cyrl-RS"/>
              </w:rPr>
              <w:t>2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FD3" w:rsidRDefault="00733345" w:rsidP="00DC226A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lastRenderedPageBreak/>
              <w:t>Методе извођења наставе</w:t>
            </w:r>
            <w:r w:rsidR="00DC226A">
              <w:rPr>
                <w:b/>
                <w:bCs/>
                <w:lang w:val="sr-Cyrl-RS"/>
              </w:rPr>
              <w:t xml:space="preserve">: </w:t>
            </w:r>
          </w:p>
          <w:p w:rsidR="00DF7811" w:rsidRDefault="00386FD3" w:rsidP="00386FD3">
            <w:pPr>
              <w:tabs>
                <w:tab w:val="left" w:pos="567"/>
              </w:tabs>
              <w:spacing w:after="60"/>
              <w:jc w:val="both"/>
            </w:pPr>
            <w:r w:rsidRPr="00386FD3">
              <w:rPr>
                <w:bCs/>
                <w:lang w:val="en-US"/>
              </w:rPr>
              <w:t>M</w:t>
            </w:r>
            <w:r w:rsidR="00DC226A" w:rsidRPr="003801C4">
              <w:t>онолошка, дијалошка, метода дискусије</w:t>
            </w:r>
            <w:r w:rsidR="00DC226A">
              <w:rPr>
                <w:lang w:val="sr-Cyrl-RS"/>
              </w:rPr>
              <w:t xml:space="preserve">, </w:t>
            </w:r>
            <w:r w:rsidR="00DC226A" w:rsidRPr="003801C4">
              <w:t>метода илустрације; настав</w:t>
            </w:r>
            <w:r w:rsidR="00DC226A">
              <w:t>а је интерактивна и подразумева</w:t>
            </w:r>
            <w:r w:rsidR="00DC226A" w:rsidRPr="003801C4">
              <w:t xml:space="preserve"> конструктивно укључивање студената у дискусије на часовима предавања и вежби</w:t>
            </w:r>
            <w:r w:rsidR="00DC226A">
              <w:rPr>
                <w:lang w:val="sr-Cyrl-RS"/>
              </w:rPr>
              <w:t xml:space="preserve">, </w:t>
            </w:r>
            <w:r w:rsidR="00DC226A" w:rsidRPr="003801C4">
              <w:t>индивидуалне и групне презентације.</w:t>
            </w:r>
          </w:p>
        </w:tc>
      </w:tr>
      <w:tr w:rsidR="00DF7811" w:rsidTr="00DC226A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Default="0073334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DF7811" w:rsidTr="00386FD3">
        <w:trPr>
          <w:trHeight w:val="331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811" w:rsidRDefault="00733345" w:rsidP="001C46A4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811" w:rsidRPr="00386FD3" w:rsidRDefault="00733345" w:rsidP="00386FD3">
            <w:pPr>
              <w:tabs>
                <w:tab w:val="left" w:pos="567"/>
              </w:tabs>
              <w:spacing w:after="60"/>
              <w:jc w:val="center"/>
            </w:pPr>
            <w:r w:rsidRPr="00DC226A">
              <w:t>поена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811" w:rsidRDefault="00733345" w:rsidP="001C46A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>Завршни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811" w:rsidRDefault="00733345" w:rsidP="001C46A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>
              <w:t>поена</w:t>
            </w:r>
          </w:p>
        </w:tc>
      </w:tr>
      <w:tr w:rsidR="00DF7811" w:rsidTr="00386FD3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DC226A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 xml:space="preserve">активност </w:t>
            </w:r>
            <w:r>
              <w:rPr>
                <w:lang w:val="sr-Cyrl-RS"/>
              </w:rPr>
              <w:t>на часу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DC226A" w:rsidP="00DC226A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C226A">
              <w:rPr>
                <w:bCs/>
                <w:lang w:val="sr-Cyrl-RS"/>
              </w:rPr>
              <w:t>5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Default="0073334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Pr="00DC226A" w:rsidRDefault="00F36E2A" w:rsidP="00DC226A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35</w:t>
            </w:r>
          </w:p>
        </w:tc>
      </w:tr>
      <w:tr w:rsidR="00DC226A" w:rsidTr="00386FD3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26A" w:rsidRPr="00DC226A" w:rsidRDefault="00DC226A" w:rsidP="00310F11">
            <w:pPr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д</w:t>
            </w:r>
            <w:r w:rsidRPr="00DC226A">
              <w:rPr>
                <w:color w:val="000000"/>
              </w:rPr>
              <w:t xml:space="preserve">невник запажања о </w:t>
            </w:r>
            <w:r w:rsidRPr="00DC226A">
              <w:rPr>
                <w:color w:val="000000"/>
                <w:lang w:val="sr-Cyrl-RS"/>
              </w:rPr>
              <w:t>старијим људима (</w:t>
            </w:r>
            <w:r w:rsidRPr="00DC226A">
              <w:rPr>
                <w:color w:val="000000"/>
              </w:rPr>
              <w:t>искуства из свакодневног живота, праћење</w:t>
            </w:r>
            <w:r w:rsidRPr="00DC226A">
              <w:rPr>
                <w:color w:val="000000"/>
                <w:lang w:val="sr-Cyrl-RS"/>
              </w:rPr>
              <w:t xml:space="preserve"> </w:t>
            </w:r>
            <w:r w:rsidRPr="00DC226A">
              <w:rPr>
                <w:color w:val="000000"/>
              </w:rPr>
              <w:t>штампаних и електронских медија</w:t>
            </w:r>
            <w:r w:rsidRPr="00DC226A">
              <w:rPr>
                <w:color w:val="000000"/>
                <w:lang w:val="sr-Cyrl-RS"/>
              </w:rPr>
              <w:t>, праћење интернет ф</w:t>
            </w:r>
            <w:r>
              <w:rPr>
                <w:color w:val="000000"/>
                <w:lang w:val="sr-Cyrl-RS"/>
              </w:rPr>
              <w:t>орума)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6A" w:rsidRPr="00DC226A" w:rsidRDefault="00DC226A" w:rsidP="00DC226A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10</w:t>
            </w:r>
            <w:bookmarkStart w:id="0" w:name="_GoBack"/>
            <w:bookmarkEnd w:id="0"/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26A" w:rsidRDefault="00DC226A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усмени исп</w:t>
            </w:r>
            <w:r w:rsidR="008A6145">
              <w:rPr>
                <w:lang w:val="sr-Cyrl-RS"/>
              </w:rPr>
              <w:t>и</w:t>
            </w:r>
            <w:r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26A" w:rsidRPr="00DC226A" w:rsidRDefault="00DC226A" w:rsidP="00DC226A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DC226A">
              <w:rPr>
                <w:iCs/>
                <w:lang w:val="sr-Cyrl-RS"/>
              </w:rPr>
              <w:t>20</w:t>
            </w:r>
          </w:p>
        </w:tc>
      </w:tr>
      <w:tr w:rsidR="00DF7811" w:rsidTr="00386FD3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DC226A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колоквијум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DC226A" w:rsidP="00DC226A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DC226A">
              <w:rPr>
                <w:bCs/>
                <w:lang w:val="sr-Cyrl-RS"/>
              </w:rPr>
              <w:t>20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Default="00DF7811">
            <w:pPr>
              <w:tabs>
                <w:tab w:val="left" w:pos="567"/>
              </w:tabs>
              <w:spacing w:after="60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Default="00DF7811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DF7811" w:rsidTr="00386FD3">
        <w:trPr>
          <w:trHeight w:val="227"/>
          <w:jc w:val="center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DC226A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презентација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11" w:rsidRPr="00DC226A" w:rsidRDefault="00F36E2A" w:rsidP="00DC226A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10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Default="00DF7811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7811" w:rsidRDefault="00DF7811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</w:tbl>
    <w:p w:rsidR="00DF7811" w:rsidRDefault="00DF7811">
      <w:pPr>
        <w:jc w:val="center"/>
        <w:rPr>
          <w:bCs/>
        </w:rPr>
      </w:pPr>
    </w:p>
    <w:sectPr w:rsidR="00DF7811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C24" w:rsidRDefault="00652C24">
      <w:r>
        <w:separator/>
      </w:r>
    </w:p>
  </w:endnote>
  <w:endnote w:type="continuationSeparator" w:id="0">
    <w:p w:rsidR="00652C24" w:rsidRDefault="0065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811" w:rsidRDefault="00733345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C24" w:rsidRDefault="00652C24">
      <w:r>
        <w:separator/>
      </w:r>
    </w:p>
  </w:footnote>
  <w:footnote w:type="continuationSeparator" w:id="0">
    <w:p w:rsidR="00652C24" w:rsidRDefault="0065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811" w:rsidRDefault="00DF7811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DF7811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F7811" w:rsidRDefault="0073334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DF7811" w:rsidRDefault="00733345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F7811" w:rsidRDefault="0073334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F7811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  <w:jc w:val="right"/>
          </w:pPr>
        </w:p>
      </w:tc>
    </w:tr>
    <w:tr w:rsidR="00DF7811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F7811" w:rsidRDefault="0073334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F7811" w:rsidRDefault="00DF7811">
          <w:pPr>
            <w:pStyle w:val="Header"/>
            <w:jc w:val="right"/>
          </w:pPr>
        </w:p>
      </w:tc>
    </w:tr>
  </w:tbl>
  <w:p w:rsidR="00DF7811" w:rsidRDefault="00DF781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6497"/>
    <w:multiLevelType w:val="hybridMultilevel"/>
    <w:tmpl w:val="43068E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2127B"/>
    <w:multiLevelType w:val="hybridMultilevel"/>
    <w:tmpl w:val="7D98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811"/>
    <w:rsid w:val="000A072A"/>
    <w:rsid w:val="00112454"/>
    <w:rsid w:val="00127526"/>
    <w:rsid w:val="00150AB8"/>
    <w:rsid w:val="001523DC"/>
    <w:rsid w:val="001C46A4"/>
    <w:rsid w:val="001E2D42"/>
    <w:rsid w:val="00310F11"/>
    <w:rsid w:val="00347BA1"/>
    <w:rsid w:val="00357E88"/>
    <w:rsid w:val="00386FD3"/>
    <w:rsid w:val="004810D0"/>
    <w:rsid w:val="00483FD5"/>
    <w:rsid w:val="004A5809"/>
    <w:rsid w:val="005312F1"/>
    <w:rsid w:val="00531F2C"/>
    <w:rsid w:val="00603072"/>
    <w:rsid w:val="00626FA4"/>
    <w:rsid w:val="00652C24"/>
    <w:rsid w:val="00733345"/>
    <w:rsid w:val="0075619F"/>
    <w:rsid w:val="007B2100"/>
    <w:rsid w:val="00882C0D"/>
    <w:rsid w:val="008A6145"/>
    <w:rsid w:val="008E756D"/>
    <w:rsid w:val="00980ADC"/>
    <w:rsid w:val="009E15A1"/>
    <w:rsid w:val="00A1134E"/>
    <w:rsid w:val="00AE6278"/>
    <w:rsid w:val="00B00266"/>
    <w:rsid w:val="00B47DAA"/>
    <w:rsid w:val="00B55F91"/>
    <w:rsid w:val="00B5747C"/>
    <w:rsid w:val="00C056E8"/>
    <w:rsid w:val="00C774C5"/>
    <w:rsid w:val="00C9120A"/>
    <w:rsid w:val="00CA015D"/>
    <w:rsid w:val="00CC5370"/>
    <w:rsid w:val="00DC226A"/>
    <w:rsid w:val="00DE2B2A"/>
    <w:rsid w:val="00DF7811"/>
    <w:rsid w:val="00F36E2A"/>
    <w:rsid w:val="00F8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D9069"/>
  <w15:docId w15:val="{4F936830-6B67-421B-B56D-918AACFD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9120A"/>
    <w:pPr>
      <w:widowControl/>
      <w:suppressAutoHyphens w:val="0"/>
      <w:spacing w:before="100" w:beforeAutospacing="1" w:after="100" w:afterAutospacing="1"/>
    </w:pPr>
    <w:rPr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603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HP</cp:lastModifiedBy>
  <cp:revision>9</cp:revision>
  <cp:lastPrinted>2008-06-10T11:57:00Z</cp:lastPrinted>
  <dcterms:created xsi:type="dcterms:W3CDTF">2026-07-06T16:52:00Z</dcterms:created>
  <dcterms:modified xsi:type="dcterms:W3CDTF">2026-07-07T09:18:00Z</dcterms:modified>
  <dc:language>en-US</dc:language>
</cp:coreProperties>
</file>